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A" w:rsidRPr="007F0C2A" w:rsidRDefault="007F0C2A" w:rsidP="007F0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0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Компенсация проезда к месту отдыха и обратно пенсионерам-"северянам"</w:t>
      </w:r>
      <w:r w:rsidRPr="007F0C2A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7F0C2A" w:rsidRPr="007F0C2A" w:rsidRDefault="007F0C2A" w:rsidP="007F0C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sz w:val="28"/>
          <w:szCs w:val="28"/>
        </w:rPr>
        <w:t>Пенсионеры, являющиеся получателями страховых пенсий по старости и по инвалидности и проживающие в районах Крайнего Севера и приравненных к ним местностях, имеют право на компенсацию расходов на оплату стоимости проезда к месту отдыха на территории Российской Федерации и обратно. Оплата стоимости проезда к месту отдыха за пределами РФ, в том числе до границы РФ, не производится.</w:t>
      </w:r>
    </w:p>
    <w:p w:rsidR="007F0C2A" w:rsidRPr="007F0C2A" w:rsidRDefault="007F0C2A" w:rsidP="007F0C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sz w:val="28"/>
          <w:szCs w:val="28"/>
        </w:rPr>
        <w:t>За компенсацией пенсионер может один раз в два года обратиться в ПФР по месту жительства.</w:t>
      </w:r>
    </w:p>
    <w:p w:rsidR="007F0C2A" w:rsidRPr="007F0C2A" w:rsidRDefault="007F0C2A" w:rsidP="007F0C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sz w:val="28"/>
          <w:szCs w:val="28"/>
        </w:rPr>
        <w:t>Компенсация может производиться в виде:</w:t>
      </w:r>
    </w:p>
    <w:p w:rsidR="007F0C2A" w:rsidRPr="007F0C2A" w:rsidRDefault="007F0C2A" w:rsidP="007F0C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предоставления проездных документов, обеспечивающих проезд пенсионеров к месту отдыха и обратно;</w:t>
      </w:r>
    </w:p>
    <w:p w:rsidR="007F0C2A" w:rsidRPr="007F0C2A" w:rsidRDefault="007F0C2A" w:rsidP="007F0C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возмещения фактически произведённых пенсионером расходов на оплату стоимости проезда к месту отдыха и обратно.</w:t>
      </w:r>
    </w:p>
    <w:p w:rsidR="007F0C2A" w:rsidRPr="007F0C2A" w:rsidRDefault="007F0C2A" w:rsidP="007F0C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C2A">
        <w:rPr>
          <w:rFonts w:ascii="Times New Roman" w:eastAsia="Times New Roman" w:hAnsi="Times New Roman" w:cs="Times New Roman"/>
          <w:sz w:val="28"/>
          <w:szCs w:val="28"/>
        </w:rPr>
        <w:t>Заявление о компенсации в виде предоставления проездных документов, обеспечивающих проезд к месту отдыха и обратно, пенсионер или его представитель подает по форме, предусмотренной приложением № 1 к Административному регламенту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</w:t>
      </w:r>
      <w:proofErr w:type="gramEnd"/>
      <w:r w:rsidRPr="007F0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0C2A">
        <w:rPr>
          <w:rFonts w:ascii="Times New Roman" w:eastAsia="Times New Roman" w:hAnsi="Times New Roman" w:cs="Times New Roman"/>
          <w:sz w:val="28"/>
          <w:szCs w:val="28"/>
        </w:rPr>
        <w:t xml:space="preserve">по инвалидности и проживающим в районах Крайнего Севера и приравненных к ним местностях, утвержденному постановлением Правления ПФР от 25.04.2019 № 261п, с указанием места отдыха с предъявлением документов, </w:t>
      </w:r>
      <w:r w:rsidRPr="007F0C2A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предстоящее пребывание пенсионера в санатории, профилактории, доме отдыха, на туристической базе или в другом месте отдыха (путевка, курсовка, иной документ, содержащий сведения о предстоящем нахождении пенсионера в избранном им для проведения отдыха</w:t>
      </w:r>
      <w:proofErr w:type="gramEnd"/>
      <w:r w:rsidRPr="007F0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0C2A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7F0C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0C2A" w:rsidRPr="007F0C2A" w:rsidRDefault="007F0C2A" w:rsidP="007F0C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C2A">
        <w:rPr>
          <w:rFonts w:ascii="Times New Roman" w:eastAsia="Times New Roman" w:hAnsi="Times New Roman" w:cs="Times New Roman"/>
          <w:sz w:val="28"/>
          <w:szCs w:val="28"/>
        </w:rPr>
        <w:t>Заявление о компенсации в виде возмещения фактически произведенных расходов на оплату стоимости проезда к месту отдыха и обратно пенсионер или его представитель подает по форме, предусмотренной приложением № 2 к Административному регламенту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</w:t>
      </w:r>
      <w:proofErr w:type="gramEnd"/>
      <w:r w:rsidRPr="007F0C2A">
        <w:rPr>
          <w:rFonts w:ascii="Times New Roman" w:eastAsia="Times New Roman" w:hAnsi="Times New Roman" w:cs="Times New Roman"/>
          <w:sz w:val="28"/>
          <w:szCs w:val="28"/>
        </w:rPr>
        <w:t xml:space="preserve"> по старости и по инвалидности и проживающим в районах Крайнего Севера и приравненных к ним местностях, </w:t>
      </w:r>
      <w:proofErr w:type="gramStart"/>
      <w:r w:rsidRPr="007F0C2A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7F0C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Правления ПФР от25.04.2019 № 261пс указанием места отдыха и предъявлением проездных документов, выданных в соответствии с законодательством Российской Федерации транспортными организациями независимо от их организационно-правовой формы.</w:t>
      </w:r>
    </w:p>
    <w:p w:rsidR="007F0C2A" w:rsidRPr="007F0C2A" w:rsidRDefault="007F0C2A" w:rsidP="007F0C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sz w:val="28"/>
          <w:szCs w:val="28"/>
        </w:rPr>
        <w:t>Возмещение фактически произведённых пенсионером расходов на оплату стоимости проезда к месту отдыха и обратно производится в пределах стоимости проезда:</w:t>
      </w:r>
    </w:p>
    <w:p w:rsidR="007F0C2A" w:rsidRPr="007F0C2A" w:rsidRDefault="007F0C2A" w:rsidP="007F0C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7F0C2A" w:rsidRPr="007F0C2A" w:rsidRDefault="007F0C2A" w:rsidP="007F0C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t>воздушным транспортом – в салоне экономического класса;</w:t>
      </w:r>
    </w:p>
    <w:p w:rsidR="007F0C2A" w:rsidRPr="007F0C2A" w:rsidRDefault="007F0C2A" w:rsidP="007F0C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внутренним водным транспортом – в каюте третьей категории речного судна всех линий сообщений;</w:t>
      </w:r>
    </w:p>
    <w:p w:rsidR="007F0C2A" w:rsidRPr="007F0C2A" w:rsidRDefault="007F0C2A" w:rsidP="007F0C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морским транспортом – в каюте 4-5 групп морского судна регулярных транспортных линий;</w:t>
      </w:r>
    </w:p>
    <w:p w:rsidR="007F0C2A" w:rsidRPr="007F0C2A" w:rsidRDefault="007F0C2A" w:rsidP="007F0C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C2A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автомобильным транспортом – в автобусе по маршрутам регулярных перевозок в междугородном сообщении.</w:t>
      </w:r>
    </w:p>
    <w:p w:rsidR="007F0C2A" w:rsidRPr="007F0C2A" w:rsidRDefault="007F0C2A" w:rsidP="007F0C2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компенсация затрат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ПФР</w:t>
      </w:r>
    </w:p>
    <w:p w:rsidR="0067282F" w:rsidRPr="007F0C2A" w:rsidRDefault="0067282F" w:rsidP="007F0C2A">
      <w:pPr>
        <w:spacing w:line="360" w:lineRule="auto"/>
        <w:rPr>
          <w:sz w:val="28"/>
          <w:szCs w:val="28"/>
        </w:rPr>
      </w:pPr>
    </w:p>
    <w:sectPr w:rsidR="0067282F" w:rsidRPr="007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8FB"/>
    <w:multiLevelType w:val="multilevel"/>
    <w:tmpl w:val="9C44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6590A"/>
    <w:multiLevelType w:val="multilevel"/>
    <w:tmpl w:val="164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C2A"/>
    <w:rsid w:val="0067282F"/>
    <w:rsid w:val="007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0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5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057IvanovaSV1</cp:lastModifiedBy>
  <cp:revision>2</cp:revision>
  <dcterms:created xsi:type="dcterms:W3CDTF">2020-08-24T13:40:00Z</dcterms:created>
  <dcterms:modified xsi:type="dcterms:W3CDTF">2020-08-24T13:44:00Z</dcterms:modified>
</cp:coreProperties>
</file>